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D81462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6942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ORAZ OCENIANIA STUDENTÓW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t xml:space="preserve"> </w:t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>
            <w:r>
              <w:t>201</w:t>
            </w:r>
            <w:r w:rsidR="00E85D19">
              <w:t>9</w:t>
            </w:r>
            <w:r w:rsidR="00B81BF8">
              <w:t>/20</w:t>
            </w:r>
            <w:r w:rsidR="00E85D19">
              <w:t>20</w:t>
            </w:r>
          </w:p>
        </w:tc>
        <w:tc>
          <w:tcPr>
            <w:tcW w:w="1560" w:type="dxa"/>
          </w:tcPr>
          <w:p w:rsidR="00D81462" w:rsidRDefault="00B81BF8">
            <w:r>
              <w:t xml:space="preserve">Zmiana </w:t>
            </w:r>
            <w:r w:rsidR="00E85D19">
              <w:t>2</w:t>
            </w:r>
          </w:p>
        </w:tc>
        <w:tc>
          <w:tcPr>
            <w:tcW w:w="1383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3B7269" w:rsidRPr="003B72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3B7269" w:rsidRPr="003B7269">
              <w:rPr>
                <w:rFonts w:cs="TimesNewRomanPSMT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>
              <w:rPr>
                <w:b/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D90204"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E85D19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3B7269" w:rsidRPr="003B726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D90204">
              <w:rPr>
                <w:rFonts w:asciiTheme="minorHAnsi" w:hAnsiTheme="minorHAnsi" w:cs="Times New Roman"/>
                <w:color w:val="FF0000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B03026">
              <w:rPr>
                <w:sz w:val="24"/>
                <w:szCs w:val="24"/>
              </w:rPr>
              <w:t xml:space="preserve"> 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>praktyk/staży i innych form uzupełniających 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3B7269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Pr="00B03026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3B7269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r>
              <w:rPr>
                <w:rFonts w:asciiTheme="minorHAnsi" w:hAnsiTheme="minorHAnsi" w:cs="Times New Roman"/>
                <w:i/>
                <w:iCs/>
                <w:color w:val="auto"/>
              </w:rPr>
              <w:t>case study;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221F0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3B7269" w:rsidRPr="00B03026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E85D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3B726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221F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lastRenderedPageBreak/>
              <w:t xml:space="preserve"> 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3B726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221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Pr="0016200F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125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AD57A8" w:rsidRDefault="00AD57A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- </w:t>
            </w:r>
            <w:r>
              <w:rPr>
                <w:rFonts w:asciiTheme="minorHAnsi" w:hAnsiTheme="minorHAnsi"/>
                <w:color w:val="auto"/>
              </w:rPr>
              <w:t xml:space="preserve">zakładane efekty </w:t>
            </w:r>
            <w:r w:rsidRPr="0016200F">
              <w:rPr>
                <w:rFonts w:asciiTheme="minorHAnsi" w:hAnsiTheme="minorHAnsi"/>
                <w:color w:val="auto"/>
              </w:rPr>
              <w:t>uczenia się</w:t>
            </w:r>
            <w:r>
              <w:rPr>
                <w:rFonts w:asciiTheme="minorHAnsi" w:hAnsiTheme="minorHAnsi"/>
                <w:color w:val="auto"/>
              </w:rPr>
              <w:t xml:space="preserve"> zostały osiągnięte z </w:t>
            </w:r>
            <w:r>
              <w:rPr>
                <w:rFonts w:asciiTheme="minorHAnsi" w:hAnsiTheme="minorHAnsi"/>
                <w:color w:val="auto"/>
              </w:rPr>
              <w:t xml:space="preserve">bardzo </w:t>
            </w:r>
            <w:bookmarkStart w:id="0" w:name="_GoBack"/>
            <w:bookmarkEnd w:id="0"/>
            <w:r>
              <w:rPr>
                <w:rFonts w:asciiTheme="minorHAnsi" w:hAnsiTheme="minorHAnsi"/>
                <w:color w:val="auto"/>
              </w:rPr>
              <w:t>istotnymi brakami, ale dopuszczalnymi na minimalnym wymaganym poziomie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12501D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analizy wyników zaliczeń i egzaminów dla kierunku studiów można wykorzystać proponowany wzór protokołu ( 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ałącznik 3)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>Prace etapowe studentów z egzaminów pisemnych, testowych oraz końcowych kolokwiów zaliczeniowych, sprawdzianów powinny być przechowywane przez okres co najmniej 2/3</w:t>
            </w:r>
            <w:r w:rsidR="0016200F">
              <w:rPr>
                <w:rFonts w:cs="Times New Roman"/>
                <w:sz w:val="24"/>
                <w:szCs w:val="24"/>
              </w:rPr>
              <w:t xml:space="preserve"> lat, </w:t>
            </w:r>
            <w:r>
              <w:rPr>
                <w:rFonts w:cs="Times New Roman"/>
                <w:sz w:val="24"/>
                <w:szCs w:val="24"/>
              </w:rPr>
              <w:t xml:space="preserve">tj. do czasu, pobytu studenta na </w:t>
            </w:r>
            <w:r w:rsidR="0016200F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 xml:space="preserve">czelni w ramach obowiązującego toku studiów.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12501D" w:rsidRPr="0012501D">
              <w:rPr>
                <w:color w:val="FF0000"/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3A44FF">
              <w:rPr>
                <w:sz w:val="24"/>
                <w:szCs w:val="24"/>
              </w:rPr>
              <w:t>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Mierniki weryfikacji efektów uczenia się.</w:t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</w:t>
      </w: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 xml:space="preserve">    </w:t>
      </w: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12501D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B81BF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Mierniki weryfikacji efektów uczenia</w:t>
      </w:r>
      <w:r w:rsidR="00221F0C" w:rsidRPr="00965AB9">
        <w:rPr>
          <w:b/>
          <w:bCs/>
        </w:rPr>
        <w:t xml:space="preserve"> się</w:t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nagrodzonych/wyróżnionych prac dyplomowych przez interesariuszy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(odsetek) studentów uczestniczących w programach mobilnościowych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E6" w:rsidRDefault="007668E6" w:rsidP="00BB0319">
      <w:pPr>
        <w:spacing w:after="0" w:line="240" w:lineRule="auto"/>
      </w:pPr>
      <w:r>
        <w:separator/>
      </w:r>
    </w:p>
  </w:endnote>
  <w:endnote w:type="continuationSeparator" w:id="0">
    <w:p w:rsidR="007668E6" w:rsidRDefault="007668E6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E6" w:rsidRDefault="007668E6" w:rsidP="00BB0319">
      <w:pPr>
        <w:spacing w:after="0" w:line="240" w:lineRule="auto"/>
      </w:pPr>
      <w:r>
        <w:separator/>
      </w:r>
    </w:p>
  </w:footnote>
  <w:footnote w:type="continuationSeparator" w:id="0">
    <w:p w:rsidR="007668E6" w:rsidRDefault="007668E6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D"/>
    <w:rsid w:val="AFDA84AE"/>
    <w:rsid w:val="0001063D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B7269"/>
    <w:rsid w:val="003C2AED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B7013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668E6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7EAA"/>
    <w:rsid w:val="009E1BCA"/>
    <w:rsid w:val="00A22D85"/>
    <w:rsid w:val="00A34F38"/>
    <w:rsid w:val="00A434CF"/>
    <w:rsid w:val="00A62C71"/>
    <w:rsid w:val="00A92A34"/>
    <w:rsid w:val="00AC3D9A"/>
    <w:rsid w:val="00AD57A8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6252"/>
    <w:rsid w:val="00C47260"/>
    <w:rsid w:val="00CB1A0C"/>
    <w:rsid w:val="00CD3AC6"/>
    <w:rsid w:val="00CE285A"/>
    <w:rsid w:val="00D02D58"/>
    <w:rsid w:val="00D464DC"/>
    <w:rsid w:val="00D6146E"/>
    <w:rsid w:val="00D81462"/>
    <w:rsid w:val="00D862E3"/>
    <w:rsid w:val="00D90204"/>
    <w:rsid w:val="00D9350B"/>
    <w:rsid w:val="00DA060D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330E"/>
  <w15:docId w15:val="{7BE45EF5-516C-4460-A687-E78A0A8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2016-06-20T10:28:00Z</cp:lastPrinted>
  <dcterms:created xsi:type="dcterms:W3CDTF">2021-02-24T09:28:00Z</dcterms:created>
  <dcterms:modified xsi:type="dcterms:W3CDTF">2021-02-24T09:28:00Z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